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47" w:rsidRPr="00A83929" w:rsidRDefault="002D1147" w:rsidP="002D1147">
      <w:pPr>
        <w:pStyle w:val="Head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USLOVI ZA KONKURISANJE</w:t>
      </w:r>
    </w:p>
    <w:p w:rsidR="002D1147" w:rsidRDefault="002D1147" w:rsidP="002D1147">
      <w:pPr>
        <w:pStyle w:val="Head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Poslodavca</w:t>
      </w:r>
    </w:p>
    <w:p w:rsidR="002D1147" w:rsidRDefault="002D1147" w:rsidP="002D1147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projektu može učestvovati poslodavac pod uslovom da:</w:t>
      </w:r>
    </w:p>
    <w:p w:rsidR="002D1147" w:rsidRPr="00B47A61" w:rsidRDefault="002D1147" w:rsidP="002D1147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2D1147" w:rsidRPr="00F86FC5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ima sedište ili registrovanu poslovnu jedinicu na teritoriji </w:t>
      </w:r>
      <w:r w:rsidRPr="00F86FC5">
        <w:rPr>
          <w:rFonts w:asciiTheme="minorHAnsi" w:hAnsiTheme="minorHAnsi" w:cstheme="minorHAnsi"/>
          <w:sz w:val="22"/>
          <w:szCs w:val="22"/>
        </w:rPr>
        <w:t>opštine Vladičin Han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D1147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pripada privatnom sektoru (preduzetnici i pravna lica kod kojih je udeo privatnog kapitala u vlasničkoj strukturi 100%)</w:t>
      </w:r>
    </w:p>
    <w:p w:rsidR="002D1147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registrovan najmanje 15 meseci pre datuma objavljivanja javnog poziva;</w:t>
      </w:r>
    </w:p>
    <w:p w:rsidR="002D1147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tri meseca koja prethode mesecu u kome je objavljen javni poziv nije smanjivao broj zaposlenih na neodređeno vreme, osim u slučaju otkaza od strane radnika ili ostvarivanja prava na penziju. </w:t>
      </w:r>
    </w:p>
    <w:p w:rsidR="002D1147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uredno izmiruje obaveze po osnovu poreza i doprinosa za obavezno socijalno osiguranje za zaposlene;</w:t>
      </w:r>
    </w:p>
    <w:p w:rsidR="002D1147" w:rsidRPr="00B346BC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BC">
        <w:rPr>
          <w:rFonts w:asciiTheme="minorHAnsi" w:hAnsiTheme="minorHAnsi" w:cstheme="minorHAnsi"/>
          <w:sz w:val="22"/>
          <w:szCs w:val="22"/>
        </w:rPr>
        <w:t>u poslednjih 36 meseci koji prethode mesecu u kome je objavljen javni poziv nije bio evidentiran u regist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B346BC">
        <w:rPr>
          <w:rFonts w:asciiTheme="minorHAnsi" w:hAnsiTheme="minorHAnsi" w:cstheme="minorHAnsi"/>
          <w:sz w:val="22"/>
          <w:szCs w:val="22"/>
        </w:rPr>
        <w:t>u dužnika prinudne naplate Narodne banke Srbije, odnosno u blokadi ukupno duže od 30 dana;</w:t>
      </w:r>
    </w:p>
    <w:p w:rsidR="002D1147" w:rsidRDefault="002D1147" w:rsidP="002D1147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ima kadrovske kapacitete za stručno osposobljavanje nezaposlenih lica koji će biti angažovani, kao i tehničke, prostorne i druge kapacitete za stručno osposobljavanje lica, odnosno adekvatan radni prostor, tehnička sredstva i opremu koji po funkcionalnosti odgovaraju broju lica koji će biti angažovani, kao  i da obezbedi sve uslove u skladu sa propisima o bezbednosti zaštite na radu;</w:t>
      </w:r>
    </w:p>
    <w:p w:rsidR="002D1147" w:rsidRPr="00C76CBD" w:rsidRDefault="002D1147" w:rsidP="00C76CBD">
      <w:pPr>
        <w:pStyle w:val="Head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CBD">
        <w:rPr>
          <w:rFonts w:asciiTheme="minorHAnsi" w:hAnsiTheme="minorHAnsi" w:cstheme="minorHAnsi"/>
          <w:sz w:val="22"/>
          <w:szCs w:val="22"/>
        </w:rPr>
        <w:t xml:space="preserve">Poslodavac ima pravo da konkuriše za angažovanje </w:t>
      </w:r>
      <w:r w:rsidRPr="00C76CBD">
        <w:rPr>
          <w:rFonts w:asciiTheme="minorHAnsi" w:hAnsiTheme="minorHAnsi" w:cstheme="minorHAnsi"/>
          <w:b/>
          <w:bCs/>
          <w:sz w:val="22"/>
          <w:szCs w:val="22"/>
        </w:rPr>
        <w:t>najviše</w:t>
      </w:r>
      <w:r w:rsidRPr="00C76CBD">
        <w:rPr>
          <w:rFonts w:asciiTheme="minorHAnsi" w:hAnsiTheme="minorHAnsi" w:cstheme="minorHAnsi"/>
          <w:sz w:val="22"/>
          <w:szCs w:val="22"/>
        </w:rPr>
        <w:t xml:space="preserve"> </w:t>
      </w:r>
      <w:r w:rsidR="00C76CBD" w:rsidRPr="00C76CBD">
        <w:rPr>
          <w:rFonts w:asciiTheme="minorHAnsi" w:hAnsiTheme="minorHAnsi" w:cstheme="minorHAnsi"/>
          <w:b/>
          <w:bCs/>
          <w:sz w:val="22"/>
          <w:szCs w:val="22"/>
        </w:rPr>
        <w:t>tri</w:t>
      </w:r>
      <w:r w:rsidRPr="00C76C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6CBD" w:rsidRPr="00C76CBD">
        <w:rPr>
          <w:rFonts w:asciiTheme="minorHAnsi" w:hAnsiTheme="minorHAnsi" w:cstheme="minorHAnsi"/>
          <w:b/>
          <w:bCs/>
          <w:sz w:val="22"/>
          <w:szCs w:val="22"/>
        </w:rPr>
        <w:t>nezaposlena</w:t>
      </w:r>
      <w:r w:rsidRPr="00C76CBD">
        <w:rPr>
          <w:rFonts w:asciiTheme="minorHAnsi" w:hAnsiTheme="minorHAnsi" w:cstheme="minorHAnsi"/>
          <w:b/>
          <w:bCs/>
          <w:sz w:val="22"/>
          <w:szCs w:val="22"/>
        </w:rPr>
        <w:t xml:space="preserve"> lica</w:t>
      </w:r>
      <w:r w:rsidRPr="00C76CBD">
        <w:rPr>
          <w:rFonts w:asciiTheme="minorHAnsi" w:hAnsiTheme="minorHAnsi" w:cstheme="minorHAnsi"/>
          <w:sz w:val="22"/>
          <w:szCs w:val="22"/>
        </w:rPr>
        <w:t xml:space="preserve"> kroz projekat. </w:t>
      </w: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Bodovna lista:</w:t>
      </w:r>
    </w:p>
    <w:p w:rsidR="002D1147" w:rsidRDefault="002D1147" w:rsidP="002D1147">
      <w:pPr>
        <w:pStyle w:val="Header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10" w:type="dxa"/>
        <w:tblInd w:w="-725" w:type="dxa"/>
        <w:tblLook w:val="04A0"/>
      </w:tblPr>
      <w:tblGrid>
        <w:gridCol w:w="477"/>
        <w:gridCol w:w="2553"/>
        <w:gridCol w:w="3276"/>
        <w:gridCol w:w="3551"/>
        <w:gridCol w:w="853"/>
      </w:tblGrid>
      <w:tr w:rsidR="002D1147" w:rsidTr="009C29F9">
        <w:tc>
          <w:tcPr>
            <w:tcW w:w="477" w:type="dxa"/>
            <w:shd w:val="clear" w:color="auto" w:fill="F2F2F2" w:themeFill="background1" w:themeFillShade="F2"/>
          </w:tcPr>
          <w:p w:rsidR="002D1147" w:rsidRPr="00660B61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B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9603" w:type="dxa"/>
            <w:gridSpan w:val="3"/>
            <w:shd w:val="clear" w:color="auto" w:fill="F2F2F2" w:themeFill="background1" w:themeFillShade="F2"/>
          </w:tcPr>
          <w:p w:rsidR="002D1147" w:rsidRPr="00660B61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B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Kriterijum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D1147" w:rsidRPr="00660B61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B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</w:t>
            </w:r>
          </w:p>
        </w:tc>
      </w:tr>
      <w:tr w:rsidR="002D1147" w:rsidTr="009C29F9">
        <w:tc>
          <w:tcPr>
            <w:tcW w:w="477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90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Dužina obavljanja delatnosti</w:t>
            </w: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Poslovanje duže od 5 godina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2D1147" w:rsidTr="009C29F9"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Poslovanje od 3 do 5 godina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D1147" w:rsidTr="009C29F9"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Poslovanje od 1 do 3 godine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D1147" w:rsidTr="009C29F9"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Poslovanje do 1 godine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D1147" w:rsidTr="009C29F9">
        <w:trPr>
          <w:trHeight w:val="412"/>
        </w:trPr>
        <w:tc>
          <w:tcPr>
            <w:tcW w:w="477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90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Prethodno korišćena sredstva za istu ili sličnu namenu bez obzira na izvor sredstava</w:t>
            </w:r>
          </w:p>
        </w:tc>
        <w:tc>
          <w:tcPr>
            <w:tcW w:w="3363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Procenat zaposlenih lica po završetku ugovorne obaveze</w:t>
            </w:r>
          </w:p>
        </w:tc>
        <w:tc>
          <w:tcPr>
            <w:tcW w:w="365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Više od 50% zaposlenih lica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2D1147" w:rsidTr="009C29F9">
        <w:trPr>
          <w:trHeight w:val="412"/>
        </w:trPr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3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Zaposleno do 50%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2D1147" w:rsidTr="009C29F9">
        <w:trPr>
          <w:trHeight w:val="412"/>
        </w:trPr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3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Nije bilo zaposlenih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D1147" w:rsidTr="009C29F9">
        <w:tc>
          <w:tcPr>
            <w:tcW w:w="477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90" w:type="dxa"/>
            <w:vMerge w:val="restart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Kadrovski kapacitet, radni prostor, tehnička sredstva i oprema poslodavca koja će biti korišćena u svrhu osposobljavanja lica</w:t>
            </w: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Prezentovani kadrovski kapaciteti poslodavca kao i radni prostor, tehnička sredstva i oprema poslodavca u potpunosti odgovaraju potrebama za kvalitetno sprovođenje radnih praksi zahtevanog broja polaznika 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2D1147" w:rsidTr="009C29F9"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Prezentovani kadrovski kapaciteti poslodavca kao i radni prostor, tehnička sredstva i oprema poslodavca delimično odgovaraju potrebama za kvalitetno sprovođenje radnih praksi zahtevanog broja polaznika 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D1147" w:rsidTr="009C29F9">
        <w:tc>
          <w:tcPr>
            <w:tcW w:w="477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vMerge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3" w:type="dxa"/>
            <w:gridSpan w:val="2"/>
          </w:tcPr>
          <w:p w:rsidR="002D1147" w:rsidRDefault="002D1147" w:rsidP="009C29F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Prezentovani kadrovski kapaciteti poslodavca kao i radni prostor, tehnička sredstva i oprema poslodavca ne odgovaraju potrebama za kvalitetno sprovođenje radnih praksi zahtevanog broja polaznika</w:t>
            </w:r>
          </w:p>
        </w:tc>
        <w:tc>
          <w:tcPr>
            <w:tcW w:w="630" w:type="dxa"/>
          </w:tcPr>
          <w:p w:rsidR="002D1147" w:rsidRDefault="002D1147" w:rsidP="009C29F9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slučaju istog broja bodova prednost će imati poslodavac koji:</w:t>
      </w:r>
    </w:p>
    <w:p w:rsidR="002D1147" w:rsidRDefault="002D1147" w:rsidP="002D1147">
      <w:pPr>
        <w:pStyle w:val="Head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spreman da zapošljava žene</w:t>
      </w:r>
    </w:p>
    <w:p w:rsidR="002D1147" w:rsidRDefault="002D1147" w:rsidP="002D1147">
      <w:pPr>
        <w:pStyle w:val="Head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spreman da zapošljava mlade bez prethodnog radnog iskustva</w:t>
      </w:r>
    </w:p>
    <w:p w:rsidR="002D1147" w:rsidRDefault="002D1147" w:rsidP="002D1147">
      <w:pPr>
        <w:pStyle w:val="Head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spreman da zapošljava lica iz grupe teško zapošljivih kategorija</w:t>
      </w:r>
    </w:p>
    <w:p w:rsidR="002D1147" w:rsidRDefault="002D1147" w:rsidP="002D1147">
      <w:pPr>
        <w:pStyle w:val="Head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Ima manji broj otpuštenih radnika u prethodne 2 godine</w:t>
      </w:r>
    </w:p>
    <w:p w:rsidR="002D1147" w:rsidRPr="00266502" w:rsidRDefault="002D1147" w:rsidP="002D1147">
      <w:pPr>
        <w:pStyle w:val="Head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Ima manji broj stalno zaposlenih radnika</w:t>
      </w:r>
    </w:p>
    <w:p w:rsidR="002D1147" w:rsidRDefault="002D1147" w:rsidP="002D1147">
      <w:pPr>
        <w:pStyle w:val="Head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Ima manji broj zaposlenih radnika nakon sprovedene radne prakse u ranijim projektima (ukoliko ih je bilo)</w:t>
      </w:r>
      <w:r w:rsidRPr="002665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Pr="008343CE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3CE">
        <w:rPr>
          <w:rFonts w:asciiTheme="minorHAnsi" w:hAnsiTheme="minorHAnsi" w:cstheme="minorHAnsi"/>
          <w:b/>
          <w:bCs/>
          <w:sz w:val="22"/>
          <w:szCs w:val="22"/>
        </w:rPr>
        <w:lastRenderedPageBreak/>
        <w:t>Dokumentacija za podnošenje zahteva:</w:t>
      </w:r>
    </w:p>
    <w:p w:rsidR="002D1147" w:rsidRPr="008343CE" w:rsidRDefault="002D1147" w:rsidP="002D1147">
      <w:pPr>
        <w:pStyle w:val="Header"/>
        <w:numPr>
          <w:ilvl w:val="0"/>
          <w:numId w:val="7"/>
        </w:numPr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3CE">
        <w:rPr>
          <w:rFonts w:asciiTheme="minorHAnsi" w:hAnsiTheme="minorHAnsi" w:cstheme="minorHAnsi"/>
          <w:b/>
          <w:bCs/>
          <w:sz w:val="22"/>
          <w:szCs w:val="22"/>
        </w:rPr>
        <w:t xml:space="preserve">Zahtev za učešće u projektu </w:t>
      </w:r>
      <w:r w:rsidR="00C76CBD">
        <w:rPr>
          <w:rFonts w:asciiTheme="minorHAnsi" w:hAnsiTheme="minorHAnsi" w:cstheme="minorHAnsi"/>
          <w:b/>
          <w:bCs/>
          <w:sz w:val="22"/>
          <w:szCs w:val="22"/>
        </w:rPr>
        <w:t xml:space="preserve">– Aplikacioni formular </w:t>
      </w:r>
      <w:r w:rsidRPr="008343CE">
        <w:rPr>
          <w:rFonts w:asciiTheme="minorHAnsi" w:hAnsiTheme="minorHAnsi" w:cstheme="minorHAnsi"/>
          <w:b/>
          <w:bCs/>
          <w:sz w:val="22"/>
          <w:szCs w:val="22"/>
        </w:rPr>
        <w:t>(excel document)</w:t>
      </w:r>
    </w:p>
    <w:p w:rsidR="002D1147" w:rsidRPr="008343CE" w:rsidRDefault="002D1147" w:rsidP="002D1147">
      <w:pPr>
        <w:pStyle w:val="Header"/>
        <w:numPr>
          <w:ilvl w:val="0"/>
          <w:numId w:val="7"/>
        </w:numPr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3CE">
        <w:rPr>
          <w:rFonts w:asciiTheme="minorHAnsi" w:hAnsiTheme="minorHAnsi" w:cstheme="minorHAnsi"/>
          <w:b/>
          <w:bCs/>
          <w:sz w:val="22"/>
          <w:szCs w:val="22"/>
        </w:rPr>
        <w:t>Izjava za poslodavce</w:t>
      </w:r>
    </w:p>
    <w:p w:rsidR="002D1147" w:rsidRPr="00A752EA" w:rsidRDefault="002D1147" w:rsidP="002D1147">
      <w:pPr>
        <w:pStyle w:val="Header"/>
        <w:numPr>
          <w:ilvl w:val="0"/>
          <w:numId w:val="7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752EA">
        <w:rPr>
          <w:rFonts w:asciiTheme="minorHAnsi" w:hAnsiTheme="minorHAnsi" w:cstheme="minorHAnsi"/>
          <w:b/>
          <w:bCs/>
          <w:sz w:val="22"/>
          <w:szCs w:val="22"/>
        </w:rPr>
        <w:t xml:space="preserve">Dokaz da je zahtevanu radnu praksu moguće realizovati u sklopu preduzeća </w:t>
      </w:r>
      <w:r w:rsidR="003C187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752EA">
        <w:rPr>
          <w:rFonts w:asciiTheme="minorHAnsi" w:hAnsiTheme="minorHAnsi" w:cstheme="minorHAnsi"/>
          <w:b/>
          <w:bCs/>
          <w:sz w:val="22"/>
          <w:szCs w:val="22"/>
        </w:rPr>
        <w:t xml:space="preserve"> lista opreme na kojoj će raditi praktikant i ostala dokumenta za koja smatrate da su relevantna);</w:t>
      </w:r>
    </w:p>
    <w:p w:rsidR="002D1147" w:rsidRPr="00021FB4" w:rsidRDefault="002D1147" w:rsidP="002D1147">
      <w:pPr>
        <w:pStyle w:val="Header"/>
        <w:numPr>
          <w:ilvl w:val="0"/>
          <w:numId w:val="7"/>
        </w:numPr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1FB4">
        <w:rPr>
          <w:rFonts w:asciiTheme="minorHAnsi" w:hAnsiTheme="minorHAnsi" w:cstheme="minorHAnsi"/>
          <w:b/>
          <w:bCs/>
          <w:sz w:val="22"/>
          <w:szCs w:val="22"/>
        </w:rPr>
        <w:t>Overeni EBP-PURS obrasci za poslednja 4 meseca;</w:t>
      </w: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6CBD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41B7">
        <w:rPr>
          <w:rFonts w:asciiTheme="minorHAnsi" w:hAnsiTheme="minorHAnsi" w:cstheme="minorHAnsi"/>
          <w:sz w:val="22"/>
          <w:szCs w:val="22"/>
        </w:rPr>
        <w:t xml:space="preserve">Zahtev dostaviti </w:t>
      </w:r>
      <w:r w:rsidR="00C76CBD">
        <w:rPr>
          <w:rFonts w:asciiTheme="minorHAnsi" w:hAnsiTheme="minorHAnsi" w:cstheme="minorHAnsi"/>
          <w:sz w:val="22"/>
          <w:szCs w:val="22"/>
        </w:rPr>
        <w:t>lično</w:t>
      </w:r>
      <w:r w:rsidRPr="00A441B7">
        <w:rPr>
          <w:rFonts w:asciiTheme="minorHAnsi" w:hAnsiTheme="minorHAnsi" w:cstheme="minorHAnsi"/>
          <w:sz w:val="22"/>
          <w:szCs w:val="22"/>
        </w:rPr>
        <w:t xml:space="preserve"> na </w:t>
      </w:r>
      <w:r w:rsidR="00C76CBD">
        <w:rPr>
          <w:rFonts w:asciiTheme="minorHAnsi" w:hAnsiTheme="minorHAnsi" w:cstheme="minorHAnsi"/>
          <w:sz w:val="22"/>
          <w:szCs w:val="22"/>
        </w:rPr>
        <w:t xml:space="preserve">pisarnici opštine Vladičin Han </w:t>
      </w:r>
    </w:p>
    <w:p w:rsidR="002D1147" w:rsidRPr="00A441B7" w:rsidRDefault="00C76CBD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</w:t>
      </w:r>
      <w:r w:rsidR="002D1147" w:rsidRPr="00A441B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Svetosavska 1, Vladičin Han</w:t>
      </w: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Obaveze poslodavca koje će biti navedene u ugovoru:</w:t>
      </w: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 zaključi ugovor o radu na određeno vreme od 6 meseci sa </w:t>
      </w:r>
      <w:r w:rsidR="003C1871">
        <w:rPr>
          <w:rFonts w:asciiTheme="minorHAnsi" w:hAnsiTheme="minorHAnsi" w:cstheme="minorHAnsi"/>
          <w:sz w:val="22"/>
          <w:szCs w:val="22"/>
        </w:rPr>
        <w:t>unapred određenim</w:t>
      </w:r>
      <w:r>
        <w:rPr>
          <w:rFonts w:asciiTheme="minorHAnsi" w:hAnsiTheme="minorHAnsi" w:cstheme="minorHAnsi"/>
          <w:sz w:val="22"/>
          <w:szCs w:val="22"/>
        </w:rPr>
        <w:t xml:space="preserve"> licima i stručno osposobljava angažovana lica tokom trajanja ugovora;</w:t>
      </w:r>
    </w:p>
    <w:p w:rsidR="003C1871" w:rsidRDefault="003C1871" w:rsidP="002D1147">
      <w:pPr>
        <w:pStyle w:val="Heade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871">
        <w:rPr>
          <w:rFonts w:asciiTheme="minorHAnsi" w:hAnsiTheme="minorHAnsi" w:cstheme="minorHAnsi"/>
          <w:sz w:val="22"/>
          <w:szCs w:val="22"/>
        </w:rPr>
        <w:t>Lice</w:t>
      </w:r>
      <w:r w:rsidR="002D1147" w:rsidRPr="003C1871">
        <w:rPr>
          <w:rFonts w:asciiTheme="minorHAnsi" w:hAnsiTheme="minorHAnsi" w:cstheme="minorHAnsi"/>
          <w:sz w:val="22"/>
          <w:szCs w:val="22"/>
        </w:rPr>
        <w:t xml:space="preserve"> koje se angažu</w:t>
      </w:r>
      <w:r w:rsidRPr="003C1871">
        <w:rPr>
          <w:rFonts w:asciiTheme="minorHAnsi" w:hAnsiTheme="minorHAnsi" w:cstheme="minorHAnsi"/>
          <w:sz w:val="22"/>
          <w:szCs w:val="22"/>
        </w:rPr>
        <w:t>je za šestomesečnu radnu praksu</w:t>
      </w:r>
      <w:r w:rsidR="002D1147" w:rsidRPr="003C1871">
        <w:rPr>
          <w:rFonts w:asciiTheme="minorHAnsi" w:hAnsiTheme="minorHAnsi" w:cstheme="minorHAnsi"/>
          <w:sz w:val="22"/>
          <w:szCs w:val="22"/>
        </w:rPr>
        <w:t xml:space="preserve">  ne može biti član po</w:t>
      </w:r>
      <w:r>
        <w:rPr>
          <w:rFonts w:asciiTheme="minorHAnsi" w:hAnsiTheme="minorHAnsi" w:cstheme="minorHAnsi"/>
          <w:sz w:val="22"/>
          <w:szCs w:val="22"/>
        </w:rPr>
        <w:t>rodičnog domaćinstva poslodavca;</w:t>
      </w:r>
    </w:p>
    <w:p w:rsidR="002D1147" w:rsidRPr="003C1871" w:rsidRDefault="002D1147" w:rsidP="002D1147">
      <w:pPr>
        <w:pStyle w:val="Heade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871">
        <w:rPr>
          <w:rFonts w:asciiTheme="minorHAnsi" w:hAnsiTheme="minorHAnsi" w:cstheme="minorHAnsi"/>
          <w:sz w:val="22"/>
          <w:szCs w:val="22"/>
        </w:rPr>
        <w:t>Omogući pristup i redovne posete</w:t>
      </w:r>
      <w:r w:rsidR="003C1871">
        <w:rPr>
          <w:rFonts w:asciiTheme="minorHAnsi" w:hAnsiTheme="minorHAnsi" w:cstheme="minorHAnsi"/>
          <w:sz w:val="22"/>
          <w:szCs w:val="22"/>
        </w:rPr>
        <w:t xml:space="preserve"> </w:t>
      </w:r>
      <w:r w:rsidR="003C1871" w:rsidRPr="003C1871">
        <w:rPr>
          <w:rFonts w:asciiTheme="minorHAnsi" w:hAnsiTheme="minorHAnsi" w:cstheme="minorHAnsi"/>
          <w:sz w:val="22"/>
          <w:szCs w:val="22"/>
        </w:rPr>
        <w:t xml:space="preserve">radnom prostoru tokom trajanja angažovanja radnika, kao i  </w:t>
      </w:r>
      <w:r w:rsidR="003C1871">
        <w:rPr>
          <w:rFonts w:asciiTheme="minorHAnsi" w:hAnsiTheme="minorHAnsi" w:cstheme="minorHAnsi"/>
          <w:sz w:val="22"/>
          <w:szCs w:val="22"/>
        </w:rPr>
        <w:t>fotografisanje na radnom mestu, članu projektnog tima zaduženog za realizaciju radne prakse</w:t>
      </w:r>
      <w:r w:rsidR="00D87D88">
        <w:rPr>
          <w:rFonts w:asciiTheme="minorHAnsi" w:hAnsiTheme="minorHAnsi" w:cstheme="minorHAnsi"/>
          <w:sz w:val="22"/>
          <w:szCs w:val="22"/>
        </w:rPr>
        <w:t>,</w:t>
      </w:r>
      <w:r w:rsidR="003C1871">
        <w:rPr>
          <w:rFonts w:asciiTheme="minorHAnsi" w:hAnsiTheme="minorHAnsi" w:cstheme="minorHAnsi"/>
          <w:sz w:val="22"/>
          <w:szCs w:val="22"/>
        </w:rPr>
        <w:t xml:space="preserve"> </w:t>
      </w:r>
      <w:r w:rsidRPr="003C1871">
        <w:rPr>
          <w:rFonts w:asciiTheme="minorHAnsi" w:hAnsiTheme="minorHAnsi" w:cstheme="minorHAnsi"/>
          <w:sz w:val="22"/>
          <w:szCs w:val="22"/>
        </w:rPr>
        <w:t xml:space="preserve">uz predhodnu saglasnost radnika; </w:t>
      </w:r>
    </w:p>
    <w:p w:rsidR="002D1147" w:rsidRDefault="002D1147" w:rsidP="002D1147">
      <w:pPr>
        <w:pStyle w:val="Heade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Dostavlja </w:t>
      </w:r>
      <w:r w:rsidR="003C1871">
        <w:rPr>
          <w:rFonts w:asciiTheme="minorHAnsi" w:hAnsiTheme="minorHAnsi" w:cstheme="minorHAnsi"/>
          <w:sz w:val="22"/>
          <w:szCs w:val="22"/>
        </w:rPr>
        <w:t xml:space="preserve">članu projektnog tima zaduženog za realizaciju radne prakse </w:t>
      </w:r>
      <w:r>
        <w:rPr>
          <w:rFonts w:asciiTheme="minorHAnsi" w:hAnsiTheme="minorHAnsi" w:cstheme="minorHAnsi"/>
          <w:sz w:val="22"/>
          <w:szCs w:val="22"/>
        </w:rPr>
        <w:t>izveštaje o prisutnosti lica na radnoj praksi, u skladu sa ugovorom;</w:t>
      </w:r>
    </w:p>
    <w:p w:rsidR="002D1147" w:rsidRDefault="002D1147" w:rsidP="002D1147">
      <w:pPr>
        <w:pStyle w:val="Heade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Dostavlja dokaze o uplati mesečne zarade i svih pripadajućih troškova, po izmirenju tih obaveza uz zahtev za refundaciju troškova, </w:t>
      </w:r>
      <w:r w:rsidRPr="00354DA3">
        <w:rPr>
          <w:rFonts w:asciiTheme="minorHAnsi" w:hAnsiTheme="minorHAnsi" w:cstheme="minorHAnsi"/>
          <w:sz w:val="22"/>
          <w:szCs w:val="22"/>
        </w:rPr>
        <w:t>najkasnije 5 dana po njihov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54DA3">
        <w:rPr>
          <w:rFonts w:asciiTheme="minorHAnsi" w:hAnsiTheme="minorHAnsi" w:cstheme="minorHAnsi"/>
          <w:sz w:val="22"/>
          <w:szCs w:val="22"/>
        </w:rPr>
        <w:t>m izmirenju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D1147" w:rsidRDefault="002D1147" w:rsidP="002D1147">
      <w:pPr>
        <w:pStyle w:val="Heade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Obavesti </w:t>
      </w:r>
      <w:r w:rsidR="003C1871">
        <w:rPr>
          <w:rFonts w:asciiTheme="minorHAnsi" w:hAnsiTheme="minorHAnsi" w:cstheme="minorHAnsi"/>
          <w:sz w:val="22"/>
          <w:szCs w:val="22"/>
        </w:rPr>
        <w:t xml:space="preserve">projektni tim </w:t>
      </w:r>
      <w:r>
        <w:rPr>
          <w:rFonts w:asciiTheme="minorHAnsi" w:hAnsiTheme="minorHAnsi" w:cstheme="minorHAnsi"/>
          <w:sz w:val="22"/>
          <w:szCs w:val="22"/>
        </w:rPr>
        <w:t xml:space="preserve">o svim promenama koje su od značaja za realizaciju ugovora u roku od 5 dana od dana nastanka promene. </w:t>
      </w:r>
    </w:p>
    <w:p w:rsidR="00D87D88" w:rsidRDefault="00D87D88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147" w:rsidRDefault="002D1147" w:rsidP="002D1147">
      <w:pPr>
        <w:pStyle w:val="Head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slučaju prekida radne prakse od strane lica na praksi, poslodavac će imati pravo da u saradnji sa </w:t>
      </w:r>
      <w:r w:rsidR="00D87D88">
        <w:rPr>
          <w:rFonts w:asciiTheme="minorHAnsi" w:hAnsiTheme="minorHAnsi" w:cstheme="minorHAnsi"/>
          <w:sz w:val="22"/>
          <w:szCs w:val="22"/>
        </w:rPr>
        <w:t xml:space="preserve">projektnim timom </w:t>
      </w:r>
      <w:r>
        <w:rPr>
          <w:rFonts w:asciiTheme="minorHAnsi" w:hAnsiTheme="minorHAnsi" w:cstheme="minorHAnsi"/>
          <w:sz w:val="22"/>
          <w:szCs w:val="22"/>
        </w:rPr>
        <w:t xml:space="preserve">produži trajanje radne prakse ostalim polaznicima (ukoliko je poslodavac angažovao više lica). </w:t>
      </w:r>
    </w:p>
    <w:p w:rsidR="009301C1" w:rsidRPr="000A33D1" w:rsidRDefault="009301C1">
      <w:pPr>
        <w:rPr>
          <w:rFonts w:ascii="Arial" w:hAnsi="Arial" w:cs="Arial"/>
        </w:rPr>
      </w:pPr>
    </w:p>
    <w:sectPr w:rsidR="009301C1" w:rsidRPr="000A33D1" w:rsidSect="00C76CBD">
      <w:headerReference w:type="default" r:id="rId8"/>
      <w:pgSz w:w="12240" w:h="15840"/>
      <w:pgMar w:top="864" w:right="864" w:bottom="135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9E" w:rsidRDefault="00B4089E" w:rsidP="000A33D1">
      <w:pPr>
        <w:spacing w:after="0" w:line="240" w:lineRule="auto"/>
      </w:pPr>
      <w:r>
        <w:separator/>
      </w:r>
    </w:p>
  </w:endnote>
  <w:endnote w:type="continuationSeparator" w:id="0">
    <w:p w:rsidR="00B4089E" w:rsidRDefault="00B4089E" w:rsidP="000A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9E" w:rsidRDefault="00B4089E" w:rsidP="000A33D1">
      <w:pPr>
        <w:spacing w:after="0" w:line="240" w:lineRule="auto"/>
      </w:pPr>
      <w:r>
        <w:separator/>
      </w:r>
    </w:p>
  </w:footnote>
  <w:footnote w:type="continuationSeparator" w:id="0">
    <w:p w:rsidR="00B4089E" w:rsidRDefault="00B4089E" w:rsidP="000A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865"/>
      <w:gridCol w:w="5945"/>
      <w:gridCol w:w="3785"/>
    </w:tblGrid>
    <w:tr w:rsidR="004112AD" w:rsidTr="003D094D">
      <w:trPr>
        <w:trHeight w:val="1559"/>
      </w:trPr>
      <w:tc>
        <w:tcPr>
          <w:tcW w:w="48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C76CBD">
          <w:pPr>
            <w:spacing w:after="0"/>
          </w:pPr>
          <w:bookmarkStart w:id="1" w:name="_heading=h.gjdgxs" w:colFirst="0" w:colLast="0"/>
          <w:bookmarkEnd w:id="1"/>
          <w:r>
            <w:rPr>
              <w:noProof/>
            </w:rPr>
            <w:drawing>
              <wp:inline distT="0" distB="0" distL="0" distR="0">
                <wp:extent cx="918937" cy="910780"/>
                <wp:effectExtent l="0" t="0" r="0" b="0"/>
                <wp:docPr id="8" name="image1.png" descr="vladicin-han-gr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vladicin-han-gr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937" cy="910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2D1147">
            <w:rPr>
              <w:noProof/>
            </w:rPr>
            <w:t xml:space="preserve">    </w:t>
          </w:r>
          <w:r w:rsidR="00C76CBD">
            <w:rPr>
              <w:noProof/>
            </w:rPr>
            <w:t xml:space="preserve">        </w:t>
          </w:r>
          <w:r w:rsidR="00C76CBD">
            <w:rPr>
              <w:noProof/>
            </w:rPr>
            <w:drawing>
              <wp:inline distT="0" distB="0" distL="0" distR="0">
                <wp:extent cx="1508760" cy="579120"/>
                <wp:effectExtent l="19050" t="0" r="0" b="0"/>
                <wp:docPr id="6" name="image2.png" descr="C:\Users\Help 1\Desktop\EUzaTebe_tex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Help 1\Desktop\EUzaTebe_tex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906" cy="5818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Pr="00D452AC" w:rsidRDefault="002D1147" w:rsidP="00BA5E88">
          <w:pPr>
            <w:tabs>
              <w:tab w:val="right" w:pos="5745"/>
            </w:tabs>
            <w:spacing w:after="0" w:line="240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-24765</wp:posOffset>
                </wp:positionV>
                <wp:extent cx="1536065" cy="922020"/>
                <wp:effectExtent l="19050" t="0" r="6985" b="0"/>
                <wp:wrapSquare wrapText="bothSides" distT="0" distB="0" distL="0" distR="0"/>
                <wp:docPr id="9" name="image4.png" descr="C:\Users\Help 1\Desktop\e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Help 1\Desktop\eu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65" cy="922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</w:t>
          </w:r>
          <w:proofErr w:type="spellStart"/>
          <w:r w:rsidR="004112AD" w:rsidRPr="00D452AC">
            <w:rPr>
              <w:sz w:val="20"/>
              <w:szCs w:val="20"/>
            </w:rPr>
            <w:t>Пројекат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  <w:proofErr w:type="spellStart"/>
          <w:r w:rsidR="004112AD" w:rsidRPr="00D452AC">
            <w:rPr>
              <w:sz w:val="20"/>
              <w:szCs w:val="20"/>
            </w:rPr>
            <w:t>финансира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</w:p>
        <w:p w:rsidR="004112AD" w:rsidRPr="00D452AC" w:rsidRDefault="002D1147" w:rsidP="002D1147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</w:t>
          </w:r>
          <w:proofErr w:type="spellStart"/>
          <w:r w:rsidR="004112AD" w:rsidRPr="00D452AC">
            <w:rPr>
              <w:sz w:val="20"/>
              <w:szCs w:val="20"/>
            </w:rPr>
            <w:t>Европска</w:t>
          </w:r>
          <w:proofErr w:type="spellEnd"/>
          <w:r w:rsidR="004112AD" w:rsidRPr="00D452AC">
            <w:rPr>
              <w:sz w:val="20"/>
              <w:szCs w:val="20"/>
            </w:rPr>
            <w:t xml:space="preserve"> </w:t>
          </w:r>
          <w:proofErr w:type="spellStart"/>
          <w:r w:rsidR="004112AD" w:rsidRPr="00D452AC">
            <w:rPr>
              <w:sz w:val="20"/>
              <w:szCs w:val="20"/>
            </w:rPr>
            <w:t>унија</w:t>
          </w:r>
          <w:proofErr w:type="spellEnd"/>
        </w:p>
        <w:p w:rsidR="004112AD" w:rsidRPr="004112AD" w:rsidRDefault="004112AD" w:rsidP="004112AD"/>
      </w:tc>
      <w:tc>
        <w:tcPr>
          <w:tcW w:w="37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3D094D">
          <w:pPr>
            <w:spacing w:after="0"/>
          </w:pPr>
          <w:r>
            <w:t xml:space="preserve"> </w:t>
          </w:r>
        </w:p>
      </w:tc>
    </w:tr>
  </w:tbl>
  <w:p w:rsidR="004112AD" w:rsidRPr="00BA5E88" w:rsidRDefault="004112AD" w:rsidP="00C76CBD">
    <w:pPr>
      <w:pStyle w:val="NoSpacing"/>
      <w:jc w:val="center"/>
      <w:rPr>
        <w:sz w:val="26"/>
        <w:szCs w:val="26"/>
      </w:rPr>
    </w:pPr>
    <w:r w:rsidRPr="00BA5E88">
      <w:rPr>
        <w:sz w:val="26"/>
        <w:szCs w:val="26"/>
      </w:rPr>
      <w:t xml:space="preserve">Improvement of the social inclusion in the municipality of </w:t>
    </w:r>
    <w:proofErr w:type="spellStart"/>
    <w:r w:rsidRPr="00BA5E88">
      <w:rPr>
        <w:sz w:val="26"/>
        <w:szCs w:val="26"/>
      </w:rPr>
      <w:t>Vladicin</w:t>
    </w:r>
    <w:proofErr w:type="spellEnd"/>
    <w:r w:rsidRPr="00BA5E88">
      <w:rPr>
        <w:sz w:val="26"/>
        <w:szCs w:val="26"/>
      </w:rPr>
      <w:t xml:space="preserve"> Han (SRB153)</w:t>
    </w:r>
  </w:p>
  <w:p w:rsidR="004112AD" w:rsidRPr="00BA5E88" w:rsidRDefault="004112AD" w:rsidP="00C76CBD">
    <w:pPr>
      <w:pStyle w:val="NoSpacing"/>
      <w:jc w:val="center"/>
      <w:rPr>
        <w:sz w:val="26"/>
        <w:szCs w:val="26"/>
      </w:rPr>
    </w:pPr>
    <w:proofErr w:type="spellStart"/>
    <w:r w:rsidRPr="00BA5E88">
      <w:rPr>
        <w:sz w:val="26"/>
        <w:szCs w:val="26"/>
      </w:rPr>
      <w:t>Poboljšanje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socijalne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inkluzije</w:t>
    </w:r>
    <w:proofErr w:type="spellEnd"/>
    <w:r w:rsidRPr="00BA5E88">
      <w:rPr>
        <w:sz w:val="26"/>
        <w:szCs w:val="26"/>
      </w:rPr>
      <w:t xml:space="preserve"> u </w:t>
    </w:r>
    <w:proofErr w:type="spellStart"/>
    <w:r w:rsidRPr="00BA5E88">
      <w:rPr>
        <w:sz w:val="26"/>
        <w:szCs w:val="26"/>
      </w:rPr>
      <w:t>opštini</w:t>
    </w:r>
    <w:proofErr w:type="spellEnd"/>
    <w:r w:rsidRPr="00BA5E88">
      <w:rPr>
        <w:sz w:val="26"/>
        <w:szCs w:val="26"/>
      </w:rPr>
      <w:t xml:space="preserve"> </w:t>
    </w:r>
    <w:proofErr w:type="spellStart"/>
    <w:r w:rsidRPr="00BA5E88">
      <w:rPr>
        <w:sz w:val="26"/>
        <w:szCs w:val="26"/>
      </w:rPr>
      <w:t>Vladičin</w:t>
    </w:r>
    <w:proofErr w:type="spellEnd"/>
    <w:r w:rsidRPr="00BA5E88">
      <w:rPr>
        <w:sz w:val="26"/>
        <w:szCs w:val="26"/>
      </w:rPr>
      <w:t xml:space="preserve"> Han (SRB153)</w:t>
    </w:r>
  </w:p>
  <w:p w:rsidR="00C76CBD" w:rsidRDefault="004112AD" w:rsidP="00C76CBD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3175</wp:posOffset>
          </wp:positionV>
          <wp:extent cx="508635" cy="487680"/>
          <wp:effectExtent l="19050" t="0" r="5715" b="0"/>
          <wp:wrapNone/>
          <wp:docPr id="14" name="image3.jpg" descr="C:\Users\Suza\Desktop\Help-Logo_4c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Suza\Desktop\Help-Logo_4c-0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9FB" w:rsidRPr="00C856F2" w:rsidRDefault="003D094D" w:rsidP="00C76CBD">
    <w:r>
      <w:tab/>
    </w:r>
    <w:r w:rsidR="00C856F2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2F2"/>
    <w:multiLevelType w:val="hybridMultilevel"/>
    <w:tmpl w:val="8D74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7099"/>
    <w:multiLevelType w:val="hybridMultilevel"/>
    <w:tmpl w:val="A134B950"/>
    <w:lvl w:ilvl="0" w:tplc="565A40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F9E"/>
    <w:multiLevelType w:val="hybridMultilevel"/>
    <w:tmpl w:val="CF523058"/>
    <w:lvl w:ilvl="0" w:tplc="AEF8F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9B6"/>
    <w:multiLevelType w:val="multilevel"/>
    <w:tmpl w:val="AEAA34A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3D5007"/>
    <w:multiLevelType w:val="hybridMultilevel"/>
    <w:tmpl w:val="E1CA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7175"/>
    <w:multiLevelType w:val="hybridMultilevel"/>
    <w:tmpl w:val="B42C9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456E7"/>
    <w:multiLevelType w:val="hybridMultilevel"/>
    <w:tmpl w:val="1CE62500"/>
    <w:lvl w:ilvl="0" w:tplc="CF1E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282B"/>
    <w:multiLevelType w:val="hybridMultilevel"/>
    <w:tmpl w:val="58CC1A7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A144DC7"/>
    <w:multiLevelType w:val="hybridMultilevel"/>
    <w:tmpl w:val="3572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5ECC"/>
    <w:rsid w:val="00006F35"/>
    <w:rsid w:val="00007A95"/>
    <w:rsid w:val="00076898"/>
    <w:rsid w:val="000A33D1"/>
    <w:rsid w:val="000E1EDC"/>
    <w:rsid w:val="00102C63"/>
    <w:rsid w:val="00102E56"/>
    <w:rsid w:val="00144A20"/>
    <w:rsid w:val="00156D76"/>
    <w:rsid w:val="00192C29"/>
    <w:rsid w:val="00195AC2"/>
    <w:rsid w:val="00241CCB"/>
    <w:rsid w:val="0028443B"/>
    <w:rsid w:val="00291723"/>
    <w:rsid w:val="002A33DB"/>
    <w:rsid w:val="002D1147"/>
    <w:rsid w:val="002F5A5B"/>
    <w:rsid w:val="00312B5F"/>
    <w:rsid w:val="003A2F30"/>
    <w:rsid w:val="003B1872"/>
    <w:rsid w:val="003C1871"/>
    <w:rsid w:val="003D094D"/>
    <w:rsid w:val="00401D90"/>
    <w:rsid w:val="004112AD"/>
    <w:rsid w:val="00497621"/>
    <w:rsid w:val="004A11EC"/>
    <w:rsid w:val="004C4E77"/>
    <w:rsid w:val="00525ED4"/>
    <w:rsid w:val="005360DD"/>
    <w:rsid w:val="005858D4"/>
    <w:rsid w:val="005B2FFB"/>
    <w:rsid w:val="00601A70"/>
    <w:rsid w:val="00635FEA"/>
    <w:rsid w:val="00651652"/>
    <w:rsid w:val="0071782A"/>
    <w:rsid w:val="00742FA2"/>
    <w:rsid w:val="00747CB7"/>
    <w:rsid w:val="00801BCE"/>
    <w:rsid w:val="00856F93"/>
    <w:rsid w:val="0086516C"/>
    <w:rsid w:val="0088460B"/>
    <w:rsid w:val="008B58F6"/>
    <w:rsid w:val="00921DB0"/>
    <w:rsid w:val="009301C1"/>
    <w:rsid w:val="009458E9"/>
    <w:rsid w:val="00985F97"/>
    <w:rsid w:val="00987C4C"/>
    <w:rsid w:val="00993151"/>
    <w:rsid w:val="009971B9"/>
    <w:rsid w:val="009B5C09"/>
    <w:rsid w:val="00A24EB3"/>
    <w:rsid w:val="00A419FB"/>
    <w:rsid w:val="00A50864"/>
    <w:rsid w:val="00A8043D"/>
    <w:rsid w:val="00A96965"/>
    <w:rsid w:val="00AA3E6C"/>
    <w:rsid w:val="00AE0D8C"/>
    <w:rsid w:val="00B1352E"/>
    <w:rsid w:val="00B4089E"/>
    <w:rsid w:val="00B835BD"/>
    <w:rsid w:val="00BA0FC7"/>
    <w:rsid w:val="00BA1F4F"/>
    <w:rsid w:val="00BA5E88"/>
    <w:rsid w:val="00BB52FD"/>
    <w:rsid w:val="00BC6E5F"/>
    <w:rsid w:val="00BF2F3B"/>
    <w:rsid w:val="00C17CD0"/>
    <w:rsid w:val="00C418DE"/>
    <w:rsid w:val="00C42B73"/>
    <w:rsid w:val="00C54F99"/>
    <w:rsid w:val="00C76CBD"/>
    <w:rsid w:val="00C856F2"/>
    <w:rsid w:val="00CD0DC7"/>
    <w:rsid w:val="00D452AC"/>
    <w:rsid w:val="00D87D88"/>
    <w:rsid w:val="00E57937"/>
    <w:rsid w:val="00E75ECC"/>
    <w:rsid w:val="00E85E67"/>
    <w:rsid w:val="00EB6CC9"/>
    <w:rsid w:val="00EC1AAC"/>
    <w:rsid w:val="00FA1029"/>
    <w:rsid w:val="00FA3A52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9C00-41E6-4DB6-A0AA-678CE47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HelpCile</dc:creator>
  <cp:lastModifiedBy>AcerII</cp:lastModifiedBy>
  <cp:revision>74</cp:revision>
  <cp:lastPrinted>2014-08-08T09:17:00Z</cp:lastPrinted>
  <dcterms:created xsi:type="dcterms:W3CDTF">2021-07-14T08:19:00Z</dcterms:created>
  <dcterms:modified xsi:type="dcterms:W3CDTF">2022-12-22T13:08:00Z</dcterms:modified>
</cp:coreProperties>
</file>